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D7" w:rsidRPr="004644A0" w:rsidRDefault="00053CD7" w:rsidP="00053CD7">
      <w:pPr>
        <w:jc w:val="center"/>
        <w:rPr>
          <w:b/>
          <w:sz w:val="18"/>
          <w:szCs w:val="18"/>
        </w:rPr>
      </w:pPr>
      <w:r w:rsidRPr="004644A0">
        <w:rPr>
          <w:b/>
          <w:sz w:val="18"/>
          <w:szCs w:val="18"/>
        </w:rPr>
        <w:t>NOTE RISORGIMENTALI</w:t>
      </w:r>
    </w:p>
    <w:p w:rsidR="00053CD7" w:rsidRPr="004644A0" w:rsidRDefault="00053CD7" w:rsidP="00053CD7">
      <w:pPr>
        <w:jc w:val="center"/>
        <w:rPr>
          <w:b/>
          <w:sz w:val="18"/>
          <w:szCs w:val="18"/>
        </w:rPr>
      </w:pPr>
    </w:p>
    <w:p w:rsidR="00053CD7" w:rsidRPr="004644A0" w:rsidRDefault="00053CD7" w:rsidP="00053CD7">
      <w:pPr>
        <w:rPr>
          <w:sz w:val="18"/>
          <w:szCs w:val="18"/>
        </w:rPr>
      </w:pPr>
      <w:r w:rsidRPr="004644A0">
        <w:rPr>
          <w:sz w:val="18"/>
          <w:szCs w:val="18"/>
        </w:rPr>
        <w:t xml:space="preserve">   Nel ricordo del 16</w:t>
      </w:r>
      <w:r w:rsidR="00AF11B0">
        <w:rPr>
          <w:sz w:val="18"/>
          <w:szCs w:val="18"/>
        </w:rPr>
        <w:t>9</w:t>
      </w:r>
      <w:r w:rsidRPr="004644A0">
        <w:rPr>
          <w:sz w:val="18"/>
          <w:szCs w:val="18"/>
        </w:rPr>
        <w:t>° anniversario della battaglia di Vicenza del X Giugno 1848,</w:t>
      </w:r>
      <w:r>
        <w:rPr>
          <w:sz w:val="18"/>
          <w:szCs w:val="18"/>
        </w:rPr>
        <w:t xml:space="preserve"> della</w:t>
      </w:r>
      <w:r w:rsidR="009D62D1">
        <w:rPr>
          <w:sz w:val="18"/>
          <w:szCs w:val="18"/>
        </w:rPr>
        <w:t xml:space="preserve"> ricorrenza del centenario della</w:t>
      </w:r>
      <w:r>
        <w:rPr>
          <w:sz w:val="18"/>
          <w:szCs w:val="18"/>
        </w:rPr>
        <w:t xml:space="preserve"> </w:t>
      </w:r>
      <w:r w:rsidR="009D62D1">
        <w:rPr>
          <w:sz w:val="18"/>
          <w:szCs w:val="18"/>
        </w:rPr>
        <w:t xml:space="preserve">battaglia del Monte </w:t>
      </w:r>
      <w:proofErr w:type="spellStart"/>
      <w:r w:rsidR="009D62D1">
        <w:rPr>
          <w:sz w:val="18"/>
          <w:szCs w:val="18"/>
        </w:rPr>
        <w:t>Ortigara</w:t>
      </w:r>
      <w:proofErr w:type="spellEnd"/>
      <w:r>
        <w:rPr>
          <w:sz w:val="18"/>
          <w:szCs w:val="18"/>
        </w:rPr>
        <w:t>,</w:t>
      </w:r>
      <w:r w:rsidRPr="004644A0">
        <w:rPr>
          <w:sz w:val="18"/>
          <w:szCs w:val="18"/>
        </w:rPr>
        <w:t xml:space="preserve"> </w:t>
      </w:r>
      <w:r w:rsidRPr="004644A0">
        <w:rPr>
          <w:b/>
          <w:sz w:val="18"/>
          <w:szCs w:val="18"/>
        </w:rPr>
        <w:t>l’Assessorato alla</w:t>
      </w:r>
      <w:r w:rsidRPr="004644A0">
        <w:rPr>
          <w:sz w:val="18"/>
          <w:szCs w:val="18"/>
        </w:rPr>
        <w:t xml:space="preserve"> </w:t>
      </w:r>
      <w:r w:rsidRPr="004644A0">
        <w:rPr>
          <w:b/>
          <w:sz w:val="18"/>
          <w:szCs w:val="18"/>
        </w:rPr>
        <w:t>Partecipazione del Comune di Vicenza</w:t>
      </w:r>
      <w:r w:rsidRPr="004644A0">
        <w:rPr>
          <w:sz w:val="18"/>
          <w:szCs w:val="18"/>
        </w:rPr>
        <w:t xml:space="preserve"> in collaborazione con la </w:t>
      </w:r>
      <w:r w:rsidRPr="004644A0">
        <w:rPr>
          <w:b/>
          <w:sz w:val="18"/>
          <w:szCs w:val="18"/>
        </w:rPr>
        <w:t>Direzione del Museo del</w:t>
      </w:r>
      <w:r w:rsidRPr="004644A0">
        <w:rPr>
          <w:sz w:val="18"/>
          <w:szCs w:val="18"/>
        </w:rPr>
        <w:t xml:space="preserve"> </w:t>
      </w:r>
      <w:r w:rsidRPr="004644A0">
        <w:rPr>
          <w:b/>
          <w:sz w:val="18"/>
          <w:szCs w:val="18"/>
        </w:rPr>
        <w:t>Risorgimento</w:t>
      </w:r>
      <w:r w:rsidRPr="004644A0">
        <w:rPr>
          <w:sz w:val="18"/>
          <w:szCs w:val="18"/>
        </w:rPr>
        <w:t>, del</w:t>
      </w:r>
      <w:r w:rsidR="009D62D1">
        <w:rPr>
          <w:sz w:val="18"/>
          <w:szCs w:val="18"/>
        </w:rPr>
        <w:t xml:space="preserve">la </w:t>
      </w:r>
      <w:r w:rsidR="009D62D1" w:rsidRPr="009D62D1">
        <w:rPr>
          <w:b/>
          <w:sz w:val="18"/>
          <w:szCs w:val="18"/>
        </w:rPr>
        <w:t>Sezione A.N.A. “Monte Pasubio” di Vicenza</w:t>
      </w:r>
      <w:r w:rsidR="009D62D1">
        <w:rPr>
          <w:sz w:val="18"/>
          <w:szCs w:val="18"/>
        </w:rPr>
        <w:t>,</w:t>
      </w:r>
      <w:r w:rsidRPr="004644A0">
        <w:rPr>
          <w:sz w:val="18"/>
          <w:szCs w:val="18"/>
        </w:rPr>
        <w:t xml:space="preserve"> organizza </w:t>
      </w:r>
      <w:r>
        <w:rPr>
          <w:sz w:val="18"/>
          <w:szCs w:val="18"/>
        </w:rPr>
        <w:t>questa</w:t>
      </w:r>
      <w:r w:rsidRPr="004644A0">
        <w:rPr>
          <w:sz w:val="18"/>
          <w:szCs w:val="18"/>
        </w:rPr>
        <w:t xml:space="preserve"> serata concertistica con </w:t>
      </w:r>
      <w:r w:rsidRPr="004644A0">
        <w:rPr>
          <w:b/>
          <w:sz w:val="18"/>
          <w:szCs w:val="18"/>
        </w:rPr>
        <w:t>l’Orchestra di Fiati della Provincia di Vicenza</w:t>
      </w:r>
      <w:r>
        <w:rPr>
          <w:b/>
          <w:sz w:val="18"/>
          <w:szCs w:val="18"/>
        </w:rPr>
        <w:t>.</w:t>
      </w:r>
      <w:r w:rsidRPr="004644A0">
        <w:rPr>
          <w:sz w:val="18"/>
          <w:szCs w:val="18"/>
        </w:rPr>
        <w:t xml:space="preserve"> </w:t>
      </w:r>
    </w:p>
    <w:p w:rsidR="00053CD7" w:rsidRPr="004644A0" w:rsidRDefault="00053CD7" w:rsidP="00053CD7">
      <w:pPr>
        <w:rPr>
          <w:sz w:val="18"/>
          <w:szCs w:val="18"/>
        </w:rPr>
      </w:pPr>
    </w:p>
    <w:p w:rsidR="00053CD7" w:rsidRPr="004644A0" w:rsidRDefault="00053CD7" w:rsidP="00053CD7">
      <w:pPr>
        <w:rPr>
          <w:sz w:val="18"/>
          <w:szCs w:val="18"/>
        </w:rPr>
      </w:pPr>
      <w:r w:rsidRPr="004644A0">
        <w:rPr>
          <w:sz w:val="18"/>
          <w:szCs w:val="18"/>
        </w:rPr>
        <w:t xml:space="preserve">   Nell’anniversario dei cento anni dalla Grande Guerra, si ritiene giusto rivalutare </w:t>
      </w:r>
      <w:r w:rsidR="00B962D6">
        <w:rPr>
          <w:sz w:val="18"/>
          <w:szCs w:val="18"/>
        </w:rPr>
        <w:t>il</w:t>
      </w:r>
      <w:r w:rsidR="009D62D1">
        <w:rPr>
          <w:sz w:val="18"/>
          <w:szCs w:val="18"/>
        </w:rPr>
        <w:t xml:space="preserve"> </w:t>
      </w:r>
      <w:r w:rsidR="00B962D6">
        <w:rPr>
          <w:sz w:val="18"/>
          <w:szCs w:val="18"/>
        </w:rPr>
        <w:t>X Giugno 1848 vicentino, un fatto d</w:t>
      </w:r>
      <w:r w:rsidRPr="004644A0">
        <w:rPr>
          <w:sz w:val="18"/>
          <w:szCs w:val="18"/>
        </w:rPr>
        <w:t>’armi</w:t>
      </w:r>
      <w:r>
        <w:rPr>
          <w:sz w:val="18"/>
          <w:szCs w:val="18"/>
        </w:rPr>
        <w:t>,</w:t>
      </w:r>
      <w:r w:rsidRPr="004644A0">
        <w:rPr>
          <w:sz w:val="18"/>
          <w:szCs w:val="18"/>
        </w:rPr>
        <w:t xml:space="preserve"> inserito nella grande rivoluzione europea del 1848, che pose Vicenza ed i suoi cittadini nell’idea di essere popolo libero e indipendente in una prossima Nazione che si chiamerà Italia. Una battaglia europea in quanto</w:t>
      </w:r>
      <w:r>
        <w:rPr>
          <w:sz w:val="18"/>
          <w:szCs w:val="18"/>
        </w:rPr>
        <w:t>,</w:t>
      </w:r>
      <w:r w:rsidRPr="004644A0">
        <w:rPr>
          <w:sz w:val="18"/>
          <w:szCs w:val="18"/>
        </w:rPr>
        <w:t xml:space="preserve"> a difesa delle barricate innalzate in città e a Monte Berico</w:t>
      </w:r>
      <w:r>
        <w:rPr>
          <w:sz w:val="18"/>
          <w:szCs w:val="18"/>
        </w:rPr>
        <w:t>,</w:t>
      </w:r>
      <w:r w:rsidRPr="004644A0">
        <w:rPr>
          <w:sz w:val="18"/>
          <w:szCs w:val="18"/>
        </w:rPr>
        <w:t xml:space="preserve"> c’erano volontari provenienti dalla Stato del Vaticano, svizzeri e da altri paesi europei. Per stroncare ogni resistenza il feldmaresciallo Radetzky schierò a Vicenza 30.000 uomini con 114 cannoni contro 11.275 difensori, in parte volontari e male armati, con 38 cannoni.</w:t>
      </w:r>
    </w:p>
    <w:p w:rsidR="00053CD7" w:rsidRPr="003752DA" w:rsidRDefault="00053CD7" w:rsidP="00053CD7">
      <w:pPr>
        <w:pStyle w:val="NormaleWeb"/>
        <w:jc w:val="both"/>
        <w:rPr>
          <w:sz w:val="18"/>
          <w:szCs w:val="18"/>
        </w:rPr>
      </w:pPr>
      <w:r w:rsidRPr="004644A0">
        <w:rPr>
          <w:sz w:val="18"/>
          <w:szCs w:val="18"/>
        </w:rPr>
        <w:t xml:space="preserve">   La città di Vicenza questa </w:t>
      </w:r>
      <w:proofErr w:type="gramStart"/>
      <w:r w:rsidRPr="004644A0">
        <w:rPr>
          <w:sz w:val="18"/>
          <w:szCs w:val="18"/>
        </w:rPr>
        <w:t>insurrezione  la</w:t>
      </w:r>
      <w:proofErr w:type="gramEnd"/>
      <w:r w:rsidRPr="004644A0">
        <w:rPr>
          <w:sz w:val="18"/>
          <w:szCs w:val="18"/>
        </w:rPr>
        <w:t xml:space="preserve"> pagò duramente negli anni successivi all’impero asburgico. Il suo senso patriottico le venne poi riconosciuto dall</w:t>
      </w:r>
      <w:r>
        <w:rPr>
          <w:sz w:val="18"/>
          <w:szCs w:val="18"/>
        </w:rPr>
        <w:t>o</w:t>
      </w:r>
      <w:r w:rsidRPr="004644A0">
        <w:rPr>
          <w:sz w:val="18"/>
          <w:szCs w:val="18"/>
        </w:rPr>
        <w:t xml:space="preserve"> Stato Italiano</w:t>
      </w:r>
      <w:r>
        <w:rPr>
          <w:sz w:val="18"/>
          <w:szCs w:val="18"/>
        </w:rPr>
        <w:t>, dopo l’annessione del Veneto all’Italia del 1866,</w:t>
      </w:r>
      <w:r w:rsidRPr="004644A0">
        <w:rPr>
          <w:sz w:val="18"/>
          <w:szCs w:val="18"/>
        </w:rPr>
        <w:t xml:space="preserve"> con il conferimento della prima medaglia d’oro al valor militare che avvenne, per mano del re Vittorio Emanuele II in P</w:t>
      </w:r>
      <w:r>
        <w:rPr>
          <w:sz w:val="18"/>
          <w:szCs w:val="18"/>
        </w:rPr>
        <w:t>ia</w:t>
      </w:r>
      <w:r w:rsidRPr="004644A0">
        <w:rPr>
          <w:sz w:val="18"/>
          <w:szCs w:val="18"/>
        </w:rPr>
        <w:t xml:space="preserve">zza dei Signori, il 19 ottobre </w:t>
      </w:r>
      <w:r>
        <w:rPr>
          <w:sz w:val="18"/>
          <w:szCs w:val="18"/>
        </w:rPr>
        <w:t>dello stesso anno</w:t>
      </w:r>
      <w:r w:rsidRPr="004644A0">
        <w:rPr>
          <w:sz w:val="18"/>
          <w:szCs w:val="18"/>
        </w:rPr>
        <w:t>. Per tale occasione il Comune di Vicenza scelse, in luogo del Gonfalone, la Bandiera d’Italia esprimendo, nuovamente con tale scelta, il suo patriottismo verso la nuova Patria.</w:t>
      </w:r>
      <w:r w:rsidR="004E43A4">
        <w:rPr>
          <w:sz w:val="18"/>
          <w:szCs w:val="18"/>
        </w:rPr>
        <w:t xml:space="preserve"> </w:t>
      </w:r>
      <w:r w:rsidRPr="003752DA">
        <w:rPr>
          <w:sz w:val="18"/>
          <w:szCs w:val="18"/>
        </w:rPr>
        <w:t xml:space="preserve">Questo suo patriottismo Vicenza lo pagò </w:t>
      </w:r>
      <w:r>
        <w:rPr>
          <w:sz w:val="18"/>
          <w:szCs w:val="18"/>
        </w:rPr>
        <w:t xml:space="preserve">caro </w:t>
      </w:r>
      <w:r w:rsidR="00B962D6">
        <w:rPr>
          <w:sz w:val="18"/>
          <w:szCs w:val="18"/>
        </w:rPr>
        <w:t xml:space="preserve">pure </w:t>
      </w:r>
      <w:r w:rsidRPr="003752DA">
        <w:rPr>
          <w:sz w:val="18"/>
          <w:szCs w:val="18"/>
        </w:rPr>
        <w:t xml:space="preserve">con lo scoppio della </w:t>
      </w:r>
      <w:r w:rsidRPr="00B962D6">
        <w:rPr>
          <w:b/>
          <w:sz w:val="18"/>
          <w:szCs w:val="18"/>
        </w:rPr>
        <w:t>Grande Guerra</w:t>
      </w:r>
      <w:r w:rsidR="009E0B7B">
        <w:rPr>
          <w:b/>
          <w:sz w:val="18"/>
          <w:szCs w:val="18"/>
        </w:rPr>
        <w:t>,</w:t>
      </w:r>
      <w:r w:rsidRPr="003752DA">
        <w:rPr>
          <w:sz w:val="18"/>
          <w:szCs w:val="18"/>
        </w:rPr>
        <w:t xml:space="preserve"> diventando il suo territorio cerniera e perno difensivo del nostro esercito, specialmente nella </w:t>
      </w:r>
      <w:r w:rsidRPr="003752DA">
        <w:rPr>
          <w:i/>
          <w:sz w:val="18"/>
          <w:szCs w:val="18"/>
        </w:rPr>
        <w:t>battaglia degli</w:t>
      </w:r>
      <w:r w:rsidRPr="003752DA">
        <w:rPr>
          <w:sz w:val="18"/>
          <w:szCs w:val="18"/>
        </w:rPr>
        <w:t xml:space="preserve"> </w:t>
      </w:r>
      <w:r w:rsidRPr="003752DA">
        <w:rPr>
          <w:i/>
          <w:sz w:val="18"/>
          <w:szCs w:val="18"/>
        </w:rPr>
        <w:t>Altipiani</w:t>
      </w:r>
      <w:r w:rsidRPr="003752DA">
        <w:rPr>
          <w:sz w:val="18"/>
          <w:szCs w:val="18"/>
        </w:rPr>
        <w:t xml:space="preserve"> combattuta tra il 15 maggio e il 27 giugno </w:t>
      </w:r>
      <w:hyperlink r:id="rId5" w:tooltip="1916" w:history="1">
        <w:r w:rsidRPr="003752DA">
          <w:rPr>
            <w:rStyle w:val="Collegamentoipertestuale"/>
            <w:color w:val="auto"/>
            <w:sz w:val="18"/>
            <w:szCs w:val="18"/>
            <w:u w:val="none"/>
          </w:rPr>
          <w:t>1916</w:t>
        </w:r>
      </w:hyperlink>
      <w:r>
        <w:rPr>
          <w:sz w:val="18"/>
          <w:szCs w:val="18"/>
        </w:rPr>
        <w:t>, che causò complessivamente la perdita di 230.545 soldati.</w:t>
      </w:r>
      <w:r w:rsidR="009148F6">
        <w:rPr>
          <w:sz w:val="18"/>
          <w:szCs w:val="18"/>
        </w:rPr>
        <w:t xml:space="preserve"> Da ricordare pure la battaglia dell’</w:t>
      </w:r>
      <w:proofErr w:type="spellStart"/>
      <w:r w:rsidR="009148F6">
        <w:rPr>
          <w:sz w:val="18"/>
          <w:szCs w:val="18"/>
        </w:rPr>
        <w:t>Ortigara</w:t>
      </w:r>
      <w:proofErr w:type="spellEnd"/>
      <w:r w:rsidR="005E2926">
        <w:rPr>
          <w:sz w:val="18"/>
          <w:szCs w:val="18"/>
        </w:rPr>
        <w:t xml:space="preserve"> (il calvario degli alpini)</w:t>
      </w:r>
      <w:r w:rsidR="009148F6">
        <w:rPr>
          <w:sz w:val="18"/>
          <w:szCs w:val="18"/>
        </w:rPr>
        <w:t>, combattuta dal 10 al 29 giugno 1917</w:t>
      </w:r>
      <w:r w:rsidR="005E2926">
        <w:rPr>
          <w:sz w:val="18"/>
          <w:szCs w:val="18"/>
        </w:rPr>
        <w:t>, con la perdita di 25.199 soldati italiani.</w:t>
      </w:r>
      <w:r w:rsidRPr="003752DA">
        <w:rPr>
          <w:sz w:val="18"/>
          <w:szCs w:val="18"/>
        </w:rPr>
        <w:t xml:space="preserve">   </w:t>
      </w:r>
    </w:p>
    <w:p w:rsidR="00053CD7" w:rsidRPr="004644A0" w:rsidRDefault="00053CD7" w:rsidP="00053CD7">
      <w:pPr>
        <w:pStyle w:val="NormaleWeb"/>
        <w:jc w:val="both"/>
        <w:rPr>
          <w:sz w:val="18"/>
          <w:szCs w:val="18"/>
        </w:rPr>
      </w:pPr>
      <w:r w:rsidRPr="004644A0">
        <w:rPr>
          <w:sz w:val="18"/>
          <w:szCs w:val="18"/>
        </w:rPr>
        <w:t xml:space="preserve">   Una serata dal titolo “</w:t>
      </w:r>
      <w:r w:rsidRPr="004644A0">
        <w:rPr>
          <w:b/>
          <w:sz w:val="18"/>
          <w:szCs w:val="18"/>
        </w:rPr>
        <w:t>Note Risorgimentali</w:t>
      </w:r>
      <w:r w:rsidRPr="004644A0">
        <w:rPr>
          <w:sz w:val="18"/>
          <w:szCs w:val="18"/>
        </w:rPr>
        <w:t>” con musiche suonate dall’</w:t>
      </w:r>
      <w:r w:rsidRPr="00AF6253">
        <w:rPr>
          <w:b/>
          <w:i/>
          <w:sz w:val="18"/>
          <w:szCs w:val="18"/>
        </w:rPr>
        <w:t>Orchestra di Fiat</w:t>
      </w:r>
      <w:r w:rsidRPr="004644A0">
        <w:rPr>
          <w:sz w:val="18"/>
          <w:szCs w:val="18"/>
        </w:rPr>
        <w:t xml:space="preserve">i </w:t>
      </w:r>
      <w:r w:rsidRPr="00AF6253">
        <w:rPr>
          <w:b/>
          <w:i/>
          <w:sz w:val="18"/>
          <w:szCs w:val="18"/>
        </w:rPr>
        <w:t>della Provincia di Vicenza</w:t>
      </w:r>
      <w:r>
        <w:rPr>
          <w:b/>
          <w:i/>
          <w:sz w:val="18"/>
          <w:szCs w:val="18"/>
        </w:rPr>
        <w:t xml:space="preserve">, </w:t>
      </w:r>
      <w:r w:rsidRPr="002F2B6D">
        <w:rPr>
          <w:b/>
          <w:i/>
          <w:sz w:val="18"/>
          <w:szCs w:val="18"/>
        </w:rPr>
        <w:t xml:space="preserve">diretta dal Maestro Andrea </w:t>
      </w:r>
      <w:proofErr w:type="spellStart"/>
      <w:r w:rsidRPr="002F2B6D">
        <w:rPr>
          <w:b/>
          <w:i/>
          <w:sz w:val="18"/>
          <w:szCs w:val="18"/>
        </w:rPr>
        <w:t>Loss</w:t>
      </w:r>
      <w:proofErr w:type="spellEnd"/>
      <w:r>
        <w:rPr>
          <w:sz w:val="18"/>
          <w:szCs w:val="18"/>
        </w:rPr>
        <w:t>,</w:t>
      </w:r>
      <w:r w:rsidRPr="004644A0">
        <w:rPr>
          <w:sz w:val="18"/>
          <w:szCs w:val="18"/>
        </w:rPr>
        <w:t xml:space="preserve"> imperniate su compositori dell’800</w:t>
      </w:r>
      <w:r>
        <w:rPr>
          <w:sz w:val="18"/>
          <w:szCs w:val="18"/>
        </w:rPr>
        <w:t>/’900.</w:t>
      </w:r>
    </w:p>
    <w:p w:rsidR="00053CD7" w:rsidRDefault="00053CD7" w:rsidP="00053CD7">
      <w:pPr>
        <w:pStyle w:val="NormaleWeb"/>
        <w:jc w:val="both"/>
        <w:rPr>
          <w:sz w:val="18"/>
          <w:szCs w:val="18"/>
        </w:rPr>
      </w:pPr>
      <w:r w:rsidRPr="004644A0">
        <w:rPr>
          <w:sz w:val="18"/>
          <w:szCs w:val="18"/>
        </w:rPr>
        <w:t xml:space="preserve">   Un avvenimento culturale che vuole rendere omaggio ai</w:t>
      </w:r>
      <w:r>
        <w:rPr>
          <w:sz w:val="18"/>
          <w:szCs w:val="18"/>
        </w:rPr>
        <w:t xml:space="preserve"> protagonisti di questi avvenimenti che hanno insanguinato il territorio vicentino che è stato addirittura modificato dal punto di vista orografico, agli immani sacrifici della popolazione. Avvenimenti che sono diventati pagine importanti di </w:t>
      </w:r>
      <w:r w:rsidRPr="00733BF9">
        <w:rPr>
          <w:b/>
          <w:i/>
          <w:sz w:val="18"/>
          <w:szCs w:val="18"/>
        </w:rPr>
        <w:t>Storia dell’Unità d’Italia</w:t>
      </w:r>
      <w:r>
        <w:rPr>
          <w:sz w:val="18"/>
          <w:szCs w:val="18"/>
        </w:rPr>
        <w:t>.</w:t>
      </w:r>
    </w:p>
    <w:p w:rsidR="004E43A4" w:rsidRPr="004E43A4" w:rsidRDefault="004E43A4" w:rsidP="004E43A4">
      <w:pPr>
        <w:pStyle w:val="NormaleWeb"/>
        <w:spacing w:before="0" w:beforeAutospacing="0" w:after="0" w:afterAutospacing="0"/>
        <w:jc w:val="both"/>
        <w:rPr>
          <w:b/>
          <w:sz w:val="18"/>
          <w:szCs w:val="18"/>
        </w:rPr>
      </w:pPr>
      <w:r w:rsidRPr="004E43A4">
        <w:rPr>
          <w:b/>
          <w:sz w:val="18"/>
          <w:szCs w:val="18"/>
        </w:rPr>
        <w:t>L’Assessore alla Partecipazione del Comune di Vicenza</w:t>
      </w:r>
      <w:bookmarkStart w:id="0" w:name="_GoBack"/>
      <w:bookmarkEnd w:id="0"/>
    </w:p>
    <w:p w:rsidR="004E43A4" w:rsidRDefault="004E43A4" w:rsidP="004E43A4">
      <w:pPr>
        <w:pStyle w:val="NormaleWeb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4E43A4"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 xml:space="preserve">            </w:t>
      </w:r>
      <w:r w:rsidRPr="004E43A4">
        <w:rPr>
          <w:b/>
          <w:i/>
          <w:sz w:val="18"/>
          <w:szCs w:val="18"/>
        </w:rPr>
        <w:t xml:space="preserve"> Dr.ssa Annamaria Cordova</w:t>
      </w:r>
    </w:p>
    <w:p w:rsidR="004E43A4" w:rsidRDefault="004E43A4" w:rsidP="004E43A4">
      <w:pPr>
        <w:pStyle w:val="NormaleWeb"/>
        <w:spacing w:before="0" w:beforeAutospacing="0" w:after="0" w:afterAutospacing="0"/>
        <w:jc w:val="both"/>
        <w:rPr>
          <w:b/>
          <w:i/>
          <w:sz w:val="18"/>
          <w:szCs w:val="18"/>
        </w:rPr>
      </w:pPr>
    </w:p>
    <w:p w:rsidR="004E43A4" w:rsidRPr="004E43A4" w:rsidRDefault="004E43A4" w:rsidP="004E43A4">
      <w:pPr>
        <w:pStyle w:val="NormaleWeb"/>
        <w:spacing w:before="0" w:beforeAutospacing="0" w:after="0" w:afterAutospacing="0"/>
        <w:jc w:val="both"/>
        <w:rPr>
          <w:b/>
          <w:i/>
          <w:sz w:val="18"/>
          <w:szCs w:val="18"/>
        </w:rPr>
      </w:pPr>
    </w:p>
    <w:p w:rsidR="00053CD7" w:rsidRPr="002F2B6D" w:rsidRDefault="00053CD7" w:rsidP="00053CD7">
      <w:pPr>
        <w:pStyle w:val="NormaleWeb"/>
        <w:spacing w:before="0" w:beforeAutospacing="0" w:after="0" w:afterAutospacing="0"/>
        <w:jc w:val="both"/>
        <w:rPr>
          <w:b/>
          <w:sz w:val="18"/>
          <w:szCs w:val="18"/>
        </w:rPr>
      </w:pPr>
      <w:r w:rsidRPr="004E43A4">
        <w:rPr>
          <w:b/>
          <w:i/>
          <w:sz w:val="18"/>
          <w:szCs w:val="18"/>
        </w:rPr>
        <w:t xml:space="preserve">                                         </w:t>
      </w:r>
      <w:r>
        <w:rPr>
          <w:b/>
          <w:sz w:val="18"/>
          <w:szCs w:val="18"/>
        </w:rPr>
        <w:t>Il</w:t>
      </w:r>
      <w:r w:rsidRPr="002F2B6D">
        <w:rPr>
          <w:b/>
          <w:sz w:val="18"/>
          <w:szCs w:val="18"/>
        </w:rPr>
        <w:t xml:space="preserve"> </w:t>
      </w:r>
      <w:r w:rsidR="005E2926">
        <w:rPr>
          <w:b/>
          <w:sz w:val="18"/>
          <w:szCs w:val="18"/>
        </w:rPr>
        <w:t>Presidente della Sezione A.N.A. “Monte Pasubio” di Vicenza</w:t>
      </w:r>
    </w:p>
    <w:p w:rsidR="00053CD7" w:rsidRPr="00C43619" w:rsidRDefault="00053CD7" w:rsidP="00053CD7">
      <w:pPr>
        <w:pStyle w:val="NormaleWeb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C43619">
        <w:rPr>
          <w:b/>
          <w:i/>
          <w:sz w:val="18"/>
          <w:szCs w:val="18"/>
        </w:rPr>
        <w:t xml:space="preserve">                                                                        </w:t>
      </w:r>
      <w:r w:rsidR="005E2926" w:rsidRPr="00C43619">
        <w:rPr>
          <w:b/>
          <w:i/>
          <w:sz w:val="18"/>
          <w:szCs w:val="18"/>
        </w:rPr>
        <w:t xml:space="preserve">Luciano </w:t>
      </w:r>
      <w:proofErr w:type="spellStart"/>
      <w:r w:rsidR="005E2926" w:rsidRPr="00C43619">
        <w:rPr>
          <w:b/>
          <w:i/>
          <w:sz w:val="18"/>
          <w:szCs w:val="18"/>
        </w:rPr>
        <w:t>Cherobin</w:t>
      </w:r>
      <w:proofErr w:type="spellEnd"/>
      <w:r w:rsidRPr="00C43619">
        <w:rPr>
          <w:b/>
          <w:i/>
          <w:sz w:val="18"/>
          <w:szCs w:val="18"/>
        </w:rPr>
        <w:t xml:space="preserve">                    </w:t>
      </w:r>
    </w:p>
    <w:p w:rsidR="00053CD7" w:rsidRPr="002F2B6D" w:rsidRDefault="00053CD7" w:rsidP="00053CD7">
      <w:pPr>
        <w:pStyle w:val="NormaleWeb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2F2B6D">
        <w:rPr>
          <w:b/>
          <w:sz w:val="18"/>
          <w:szCs w:val="18"/>
        </w:rPr>
        <w:t xml:space="preserve">                                                    </w:t>
      </w:r>
    </w:p>
    <w:p w:rsidR="00053CD7" w:rsidRPr="004644A0" w:rsidRDefault="00053CD7" w:rsidP="00053CD7">
      <w:pPr>
        <w:rPr>
          <w:sz w:val="18"/>
          <w:szCs w:val="18"/>
        </w:rPr>
      </w:pPr>
    </w:p>
    <w:p w:rsidR="00053CD7" w:rsidRDefault="00053CD7" w:rsidP="00053CD7">
      <w:pPr>
        <w:rPr>
          <w:b/>
          <w:sz w:val="18"/>
          <w:szCs w:val="18"/>
        </w:rPr>
      </w:pPr>
    </w:p>
    <w:p w:rsidR="00053CD7" w:rsidRDefault="00053CD7" w:rsidP="00053CD7">
      <w:pPr>
        <w:rPr>
          <w:b/>
          <w:sz w:val="18"/>
          <w:szCs w:val="18"/>
        </w:rPr>
      </w:pPr>
    </w:p>
    <w:p w:rsidR="00053CD7" w:rsidRDefault="00053CD7" w:rsidP="00053CD7">
      <w:pPr>
        <w:rPr>
          <w:b/>
          <w:sz w:val="18"/>
          <w:szCs w:val="18"/>
        </w:rPr>
      </w:pPr>
    </w:p>
    <w:p w:rsidR="00053CD7" w:rsidRDefault="00053CD7" w:rsidP="00053CD7">
      <w:pPr>
        <w:jc w:val="center"/>
        <w:rPr>
          <w:b/>
          <w:sz w:val="18"/>
          <w:szCs w:val="18"/>
        </w:rPr>
      </w:pPr>
    </w:p>
    <w:p w:rsidR="00053CD7" w:rsidRDefault="00053CD7" w:rsidP="00053CD7">
      <w:pPr>
        <w:jc w:val="center"/>
        <w:rPr>
          <w:b/>
          <w:sz w:val="18"/>
          <w:szCs w:val="18"/>
        </w:rPr>
      </w:pPr>
    </w:p>
    <w:p w:rsidR="00053CD7" w:rsidRDefault="00053CD7" w:rsidP="00053CD7">
      <w:pPr>
        <w:jc w:val="center"/>
        <w:rPr>
          <w:b/>
          <w:sz w:val="18"/>
          <w:szCs w:val="18"/>
        </w:rPr>
      </w:pPr>
      <w:r w:rsidRPr="004644A0">
        <w:rPr>
          <w:b/>
          <w:sz w:val="18"/>
          <w:szCs w:val="18"/>
        </w:rPr>
        <w:t>PROGRAMMA DEL</w:t>
      </w:r>
      <w:r>
        <w:rPr>
          <w:b/>
          <w:sz w:val="18"/>
          <w:szCs w:val="18"/>
        </w:rPr>
        <w:t xml:space="preserve"> CONCERTO</w:t>
      </w:r>
    </w:p>
    <w:p w:rsidR="004A17D6" w:rsidRDefault="004A17D6" w:rsidP="00053CD7">
      <w:pPr>
        <w:jc w:val="center"/>
        <w:rPr>
          <w:b/>
          <w:sz w:val="18"/>
          <w:szCs w:val="18"/>
        </w:rPr>
      </w:pPr>
    </w:p>
    <w:p w:rsidR="004A17D6" w:rsidRDefault="004A17D6" w:rsidP="00053CD7">
      <w:pPr>
        <w:jc w:val="center"/>
        <w:rPr>
          <w:b/>
          <w:sz w:val="18"/>
          <w:szCs w:val="18"/>
        </w:rPr>
      </w:pPr>
    </w:p>
    <w:p w:rsidR="00053CD7" w:rsidRDefault="00053CD7" w:rsidP="00BD2799"/>
    <w:p w:rsidR="00053CD7" w:rsidRDefault="004A17D6" w:rsidP="00BD2799">
      <w:r>
        <w:t>Inno degli alpini                      Pucci</w:t>
      </w:r>
    </w:p>
    <w:p w:rsidR="004A17D6" w:rsidRDefault="004A17D6" w:rsidP="00BD2799">
      <w:pPr>
        <w:rPr>
          <w:sz w:val="22"/>
        </w:rPr>
      </w:pPr>
    </w:p>
    <w:p w:rsidR="004A17D6" w:rsidRDefault="004A17D6" w:rsidP="00BD2799">
      <w:r>
        <w:t>Inno Europeo                           Ludwig van Beethoven</w:t>
      </w:r>
    </w:p>
    <w:p w:rsidR="004A17D6" w:rsidRDefault="004A17D6" w:rsidP="00BD2799"/>
    <w:p w:rsidR="004A17D6" w:rsidRPr="004A17D6" w:rsidRDefault="004A17D6" w:rsidP="00BD2799">
      <w:pPr>
        <w:rPr>
          <w:lang w:val="en-US"/>
        </w:rPr>
      </w:pPr>
      <w:r w:rsidRPr="004A17D6">
        <w:rPr>
          <w:lang w:val="en-US"/>
        </w:rPr>
        <w:t xml:space="preserve">A Movement for Rosa             Mark </w:t>
      </w:r>
      <w:proofErr w:type="spellStart"/>
      <w:r w:rsidRPr="004A17D6">
        <w:rPr>
          <w:lang w:val="en-US"/>
        </w:rPr>
        <w:t>Camphouse</w:t>
      </w:r>
      <w:proofErr w:type="spellEnd"/>
    </w:p>
    <w:p w:rsidR="004A17D6" w:rsidRDefault="004A17D6" w:rsidP="00BD2799">
      <w:pPr>
        <w:rPr>
          <w:lang w:val="en-US"/>
        </w:rPr>
      </w:pPr>
    </w:p>
    <w:p w:rsidR="004A17D6" w:rsidRDefault="004A17D6" w:rsidP="00BD2799">
      <w:pPr>
        <w:rPr>
          <w:lang w:val="en-US"/>
        </w:rPr>
      </w:pPr>
      <w:r>
        <w:rPr>
          <w:lang w:val="en-US"/>
        </w:rPr>
        <w:t xml:space="preserve">Concerto n. 2 for Marimba      David </w:t>
      </w:r>
      <w:proofErr w:type="spellStart"/>
      <w:r>
        <w:rPr>
          <w:lang w:val="en-US"/>
        </w:rPr>
        <w:t>Gillingham’s</w:t>
      </w:r>
      <w:proofErr w:type="spellEnd"/>
    </w:p>
    <w:p w:rsidR="004A17D6" w:rsidRDefault="004A17D6" w:rsidP="00BD2799">
      <w:pPr>
        <w:rPr>
          <w:lang w:val="en-US"/>
        </w:rPr>
      </w:pPr>
    </w:p>
    <w:p w:rsidR="004A17D6" w:rsidRDefault="004A17D6" w:rsidP="00BD2799">
      <w:pPr>
        <w:rPr>
          <w:lang w:val="en-US"/>
        </w:rPr>
      </w:pPr>
      <w:r>
        <w:rPr>
          <w:lang w:val="en-US"/>
        </w:rPr>
        <w:t xml:space="preserve">Banja Luka                               Jan de </w:t>
      </w:r>
      <w:proofErr w:type="spellStart"/>
      <w:r>
        <w:rPr>
          <w:lang w:val="en-US"/>
        </w:rPr>
        <w:t>Haan</w:t>
      </w:r>
      <w:proofErr w:type="spellEnd"/>
    </w:p>
    <w:p w:rsidR="004A17D6" w:rsidRDefault="004A17D6" w:rsidP="00BD2799">
      <w:pPr>
        <w:rPr>
          <w:lang w:val="en-US"/>
        </w:rPr>
      </w:pPr>
    </w:p>
    <w:p w:rsidR="004A17D6" w:rsidRPr="00BD2799" w:rsidRDefault="004A17D6" w:rsidP="00BD2799">
      <w:r w:rsidRPr="00BD2799">
        <w:t xml:space="preserve">Al Piemonte                              </w:t>
      </w:r>
      <w:r w:rsidR="00BD2799" w:rsidRPr="00BD2799">
        <w:t>C</w:t>
      </w:r>
      <w:r w:rsidRPr="00BD2799">
        <w:t xml:space="preserve">arlo Alberto </w:t>
      </w:r>
      <w:proofErr w:type="spellStart"/>
      <w:r w:rsidRPr="00BD2799">
        <w:t>Pizzini</w:t>
      </w:r>
      <w:proofErr w:type="spellEnd"/>
    </w:p>
    <w:p w:rsidR="004A17D6" w:rsidRPr="00BD2799" w:rsidRDefault="004A17D6" w:rsidP="00BD2799"/>
    <w:p w:rsidR="004A17D6" w:rsidRDefault="004A17D6" w:rsidP="00BD2799">
      <w:pPr>
        <w:rPr>
          <w:lang w:val="en-US"/>
        </w:rPr>
      </w:pPr>
      <w:r>
        <w:rPr>
          <w:lang w:val="en-US"/>
        </w:rPr>
        <w:t xml:space="preserve">Old folk song from Iceland       Luciano </w:t>
      </w:r>
      <w:proofErr w:type="spellStart"/>
      <w:r>
        <w:rPr>
          <w:lang w:val="en-US"/>
        </w:rPr>
        <w:t>Feliciani</w:t>
      </w:r>
      <w:proofErr w:type="spellEnd"/>
    </w:p>
    <w:p w:rsidR="004A17D6" w:rsidRDefault="004A17D6" w:rsidP="00BD2799">
      <w:pPr>
        <w:rPr>
          <w:lang w:val="en-US"/>
        </w:rPr>
      </w:pPr>
    </w:p>
    <w:p w:rsidR="004A17D6" w:rsidRPr="004A17D6" w:rsidRDefault="004A17D6" w:rsidP="00BD2799">
      <w:pP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BD2799">
        <w:t>Inno di Mameli                          Michele Novaro</w:t>
      </w:r>
    </w:p>
    <w:p w:rsidR="00053CD7" w:rsidRDefault="00053CD7" w:rsidP="00BD2799"/>
    <w:p w:rsidR="00053CD7" w:rsidRPr="00BC2C2F" w:rsidRDefault="00053CD7" w:rsidP="00BD2799">
      <w:pPr>
        <w:rPr>
          <w:rFonts w:ascii="Arial" w:eastAsia="Times New Roman" w:hAnsi="Arial" w:cs="Arial"/>
          <w:sz w:val="21"/>
          <w:szCs w:val="21"/>
          <w:lang w:eastAsia="it-IT"/>
        </w:rPr>
      </w:pPr>
    </w:p>
    <w:p w:rsidR="00053CD7" w:rsidRPr="00BC2C2F" w:rsidRDefault="00053CD7" w:rsidP="00BD2799">
      <w:pPr>
        <w:rPr>
          <w:rFonts w:ascii="Arial" w:eastAsia="Times New Roman" w:hAnsi="Arial" w:cs="Arial"/>
          <w:sz w:val="21"/>
          <w:szCs w:val="21"/>
          <w:lang w:eastAsia="it-IT"/>
        </w:rPr>
      </w:pPr>
    </w:p>
    <w:p w:rsidR="00053CD7" w:rsidRDefault="00053CD7" w:rsidP="00053CD7">
      <w:pPr>
        <w:jc w:val="left"/>
        <w:rPr>
          <w:rFonts w:ascii="Verdana" w:hAnsi="Verdana" w:cs="Verdana"/>
          <w:color w:val="000000"/>
          <w:sz w:val="28"/>
          <w:szCs w:val="28"/>
          <w:lang w:eastAsia="it-IT"/>
        </w:rPr>
      </w:pPr>
    </w:p>
    <w:p w:rsidR="00053CD7" w:rsidRPr="008449C7" w:rsidRDefault="00053CD7" w:rsidP="00053CD7">
      <w:pPr>
        <w:autoSpaceDE w:val="0"/>
        <w:autoSpaceDN w:val="0"/>
        <w:adjustRightInd w:val="0"/>
        <w:rPr>
          <w:sz w:val="20"/>
          <w:szCs w:val="20"/>
        </w:rPr>
      </w:pPr>
      <w:r w:rsidRPr="008449C7">
        <w:rPr>
          <w:color w:val="3F3F3F"/>
          <w:sz w:val="20"/>
          <w:szCs w:val="20"/>
          <w:lang w:eastAsia="it-IT"/>
        </w:rPr>
        <w:t xml:space="preserve">La </w:t>
      </w:r>
      <w:r w:rsidRPr="008449C7">
        <w:rPr>
          <w:b/>
          <w:bCs/>
          <w:color w:val="3F3F3F"/>
          <w:sz w:val="20"/>
          <w:szCs w:val="20"/>
          <w:lang w:eastAsia="it-IT"/>
        </w:rPr>
        <w:t xml:space="preserve">musica </w:t>
      </w:r>
      <w:r w:rsidRPr="008449C7">
        <w:rPr>
          <w:color w:val="3F3F3F"/>
          <w:sz w:val="20"/>
          <w:szCs w:val="20"/>
          <w:lang w:eastAsia="it-IT"/>
        </w:rPr>
        <w:t>è</w:t>
      </w:r>
      <w:r>
        <w:rPr>
          <w:color w:val="3F3F3F"/>
          <w:sz w:val="20"/>
          <w:szCs w:val="20"/>
          <w:lang w:eastAsia="it-IT"/>
        </w:rPr>
        <w:t>,</w:t>
      </w:r>
      <w:r w:rsidRPr="008449C7">
        <w:rPr>
          <w:color w:val="3F3F3F"/>
          <w:sz w:val="20"/>
          <w:szCs w:val="20"/>
          <w:lang w:eastAsia="it-IT"/>
        </w:rPr>
        <w:t xml:space="preserve"> da sempre, espressione del nostro tempo. Melodia e parole che,</w:t>
      </w:r>
      <w:r>
        <w:rPr>
          <w:color w:val="3F3F3F"/>
          <w:sz w:val="20"/>
          <w:szCs w:val="20"/>
          <w:lang w:eastAsia="it-IT"/>
        </w:rPr>
        <w:t xml:space="preserve"> </w:t>
      </w:r>
      <w:proofErr w:type="gramStart"/>
      <w:r w:rsidRPr="008449C7">
        <w:rPr>
          <w:color w:val="3F3F3F"/>
          <w:sz w:val="20"/>
          <w:szCs w:val="20"/>
          <w:lang w:eastAsia="it-IT"/>
        </w:rPr>
        <w:t>sapientemente</w:t>
      </w:r>
      <w:r>
        <w:rPr>
          <w:color w:val="3F3F3F"/>
          <w:sz w:val="20"/>
          <w:szCs w:val="20"/>
          <w:lang w:eastAsia="it-IT"/>
        </w:rPr>
        <w:t xml:space="preserve"> </w:t>
      </w:r>
      <w:r w:rsidRPr="008449C7">
        <w:rPr>
          <w:color w:val="3F3F3F"/>
          <w:sz w:val="20"/>
          <w:szCs w:val="20"/>
          <w:lang w:eastAsia="it-IT"/>
        </w:rPr>
        <w:t xml:space="preserve"> miscelate</w:t>
      </w:r>
      <w:proofErr w:type="gramEnd"/>
      <w:r w:rsidRPr="008449C7">
        <w:rPr>
          <w:color w:val="3F3F3F"/>
          <w:sz w:val="20"/>
          <w:szCs w:val="20"/>
          <w:lang w:eastAsia="it-IT"/>
        </w:rPr>
        <w:t xml:space="preserve">, </w:t>
      </w:r>
      <w:r>
        <w:rPr>
          <w:color w:val="3F3F3F"/>
          <w:sz w:val="20"/>
          <w:szCs w:val="20"/>
          <w:lang w:eastAsia="it-IT"/>
        </w:rPr>
        <w:t xml:space="preserve"> </w:t>
      </w:r>
      <w:r w:rsidRPr="008449C7">
        <w:rPr>
          <w:color w:val="3F3F3F"/>
          <w:sz w:val="20"/>
          <w:szCs w:val="20"/>
          <w:lang w:eastAsia="it-IT"/>
        </w:rPr>
        <w:t>hanno la capacità di raccontare il mondo che ci</w:t>
      </w:r>
      <w:r>
        <w:rPr>
          <w:color w:val="3F3F3F"/>
          <w:sz w:val="20"/>
          <w:szCs w:val="20"/>
          <w:lang w:eastAsia="it-IT"/>
        </w:rPr>
        <w:t xml:space="preserve"> </w:t>
      </w:r>
      <w:r w:rsidRPr="008449C7">
        <w:rPr>
          <w:color w:val="3F3F3F"/>
          <w:sz w:val="20"/>
          <w:szCs w:val="20"/>
          <w:lang w:eastAsia="it-IT"/>
        </w:rPr>
        <w:t>circonda e la società in cui ci troviamo a vivere. Accade oggi, così come</w:t>
      </w:r>
      <w:r>
        <w:rPr>
          <w:color w:val="3F3F3F"/>
          <w:sz w:val="20"/>
          <w:szCs w:val="20"/>
          <w:lang w:eastAsia="it-IT"/>
        </w:rPr>
        <w:t xml:space="preserve"> </w:t>
      </w:r>
      <w:r w:rsidRPr="008449C7">
        <w:rPr>
          <w:color w:val="3F3F3F"/>
          <w:sz w:val="20"/>
          <w:szCs w:val="20"/>
          <w:lang w:eastAsia="it-IT"/>
        </w:rPr>
        <w:t xml:space="preserve">accadde allora, nel passato della nostra </w:t>
      </w:r>
      <w:r>
        <w:rPr>
          <w:color w:val="3F3F3F"/>
          <w:sz w:val="20"/>
          <w:szCs w:val="20"/>
          <w:lang w:eastAsia="it-IT"/>
        </w:rPr>
        <w:t>N</w:t>
      </w:r>
      <w:r w:rsidRPr="008449C7">
        <w:rPr>
          <w:color w:val="3F3F3F"/>
          <w:sz w:val="20"/>
          <w:szCs w:val="20"/>
          <w:lang w:eastAsia="it-IT"/>
        </w:rPr>
        <w:t>azione.</w:t>
      </w:r>
    </w:p>
    <w:p w:rsidR="00053CD7" w:rsidRPr="008B1178" w:rsidRDefault="00053CD7" w:rsidP="00053CD7">
      <w:pPr>
        <w:spacing w:line="360" w:lineRule="auto"/>
        <w:rPr>
          <w:sz w:val="22"/>
        </w:rPr>
      </w:pPr>
    </w:p>
    <w:p w:rsidR="00064625" w:rsidRDefault="00064625"/>
    <w:sectPr w:rsidR="00064625" w:rsidSect="0009779C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524C"/>
    <w:multiLevelType w:val="hybridMultilevel"/>
    <w:tmpl w:val="41B64E3C"/>
    <w:lvl w:ilvl="0" w:tplc="145C7F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2912"/>
    <w:multiLevelType w:val="hybridMultilevel"/>
    <w:tmpl w:val="BB2E51EC"/>
    <w:lvl w:ilvl="0" w:tplc="251AA4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D7"/>
    <w:rsid w:val="00053CD7"/>
    <w:rsid w:val="00064625"/>
    <w:rsid w:val="004315B3"/>
    <w:rsid w:val="004A17D6"/>
    <w:rsid w:val="004E43A4"/>
    <w:rsid w:val="005E2926"/>
    <w:rsid w:val="008753D8"/>
    <w:rsid w:val="009148F6"/>
    <w:rsid w:val="009D62D1"/>
    <w:rsid w:val="009E0B7B"/>
    <w:rsid w:val="00AF11B0"/>
    <w:rsid w:val="00B962D6"/>
    <w:rsid w:val="00BD2799"/>
    <w:rsid w:val="00C43619"/>
    <w:rsid w:val="00E2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76B3C-5343-4623-81F8-564F90E7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CD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6F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2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53CD7"/>
    <w:pPr>
      <w:spacing w:before="100" w:beforeAutospacing="1" w:after="100" w:afterAutospacing="1"/>
      <w:jc w:val="left"/>
    </w:pPr>
    <w:rPr>
      <w:rFonts w:eastAsia="Times New Roman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053CD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53CD7"/>
    <w:pPr>
      <w:ind w:left="708"/>
    </w:pPr>
  </w:style>
  <w:style w:type="paragraph" w:styleId="Nessunaspaziatura">
    <w:name w:val="No Spacing"/>
    <w:uiPriority w:val="1"/>
    <w:qFormat/>
    <w:rsid w:val="00E26F4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6F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27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7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8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11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5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77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33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17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92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303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04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63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63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23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532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60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119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56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30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18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622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83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.wikipedia.org/wiki/19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2016-05-29T05:10:00Z</dcterms:created>
  <dcterms:modified xsi:type="dcterms:W3CDTF">2017-06-02T17:46:00Z</dcterms:modified>
</cp:coreProperties>
</file>