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77" w:rsidRPr="00650477" w:rsidRDefault="00650477" w:rsidP="00650477">
      <w:pPr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b/>
          <w:bCs/>
          <w:sz w:val="24"/>
          <w:szCs w:val="24"/>
        </w:rPr>
        <w:t>COMUNICATO STAMPA</w:t>
      </w:r>
      <w:r w:rsidR="00586B40">
        <w:rPr>
          <w:rFonts w:asciiTheme="minorHAnsi" w:hAnsiTheme="minorHAnsi" w:cs="Arial"/>
          <w:b/>
          <w:bCs/>
          <w:sz w:val="24"/>
          <w:szCs w:val="24"/>
        </w:rPr>
        <w:t xml:space="preserve"> del 5 aprile 2017</w:t>
      </w:r>
    </w:p>
    <w:p w:rsidR="00586B40" w:rsidRDefault="00586B40" w:rsidP="00650477">
      <w:pPr>
        <w:jc w:val="both"/>
        <w:rPr>
          <w:rFonts w:asciiTheme="minorHAnsi" w:hAnsiTheme="minorHAnsi" w:cs="Arial"/>
          <w:sz w:val="24"/>
          <w:szCs w:val="24"/>
        </w:rPr>
      </w:pPr>
    </w:p>
    <w:p w:rsidR="00650477" w:rsidRPr="00650477" w:rsidRDefault="00650477" w:rsidP="00650477">
      <w:pPr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“</w:t>
      </w:r>
      <w:r w:rsidRPr="00650477">
        <w:rPr>
          <w:rFonts w:asciiTheme="minorHAnsi" w:hAnsiTheme="minorHAnsi" w:cs="Arial"/>
          <w:b/>
          <w:bCs/>
          <w:sz w:val="24"/>
          <w:szCs w:val="24"/>
        </w:rPr>
        <w:t>SPACE APPS CHALLENGE”</w:t>
      </w:r>
      <w:r w:rsidRPr="00650477">
        <w:rPr>
          <w:rFonts w:asciiTheme="minorHAnsi" w:hAnsiTheme="minorHAnsi" w:cs="Arial"/>
          <w:sz w:val="24"/>
          <w:szCs w:val="24"/>
        </w:rPr>
        <w:t xml:space="preserve"> </w:t>
      </w:r>
      <w:r w:rsidRPr="00650477">
        <w:rPr>
          <w:rFonts w:asciiTheme="minorHAnsi" w:hAnsiTheme="minorHAnsi" w:cs="Arial"/>
          <w:b/>
          <w:bCs/>
          <w:sz w:val="24"/>
          <w:szCs w:val="24"/>
        </w:rPr>
        <w:t>della Nasa a Vicenza il 29 e 30 aprile</w:t>
      </w:r>
    </w:p>
    <w:p w:rsidR="00753FC9" w:rsidRDefault="00650477" w:rsidP="0065047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50477">
        <w:rPr>
          <w:rFonts w:asciiTheme="minorHAnsi" w:hAnsiTheme="minorHAnsi" w:cs="Arial"/>
          <w:b/>
          <w:bCs/>
          <w:sz w:val="24"/>
          <w:szCs w:val="24"/>
        </w:rPr>
        <w:t xml:space="preserve">Un </w:t>
      </w:r>
      <w:proofErr w:type="spellStart"/>
      <w:r w:rsidRPr="00650477">
        <w:rPr>
          <w:rFonts w:asciiTheme="minorHAnsi" w:hAnsiTheme="minorHAnsi" w:cs="Arial"/>
          <w:b/>
          <w:bCs/>
          <w:sz w:val="24"/>
          <w:szCs w:val="24"/>
        </w:rPr>
        <w:t>hackathon</w:t>
      </w:r>
      <w:proofErr w:type="spellEnd"/>
      <w:r w:rsidRPr="00650477">
        <w:rPr>
          <w:rFonts w:asciiTheme="minorHAnsi" w:hAnsiTheme="minorHAnsi" w:cs="Arial"/>
          <w:b/>
          <w:bCs/>
          <w:sz w:val="24"/>
          <w:szCs w:val="24"/>
        </w:rPr>
        <w:t xml:space="preserve"> mondiale di 48 ore in cui si studieranno </w:t>
      </w:r>
    </w:p>
    <w:p w:rsidR="00650477" w:rsidRDefault="00650477" w:rsidP="0065047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50477">
        <w:rPr>
          <w:rFonts w:asciiTheme="minorHAnsi" w:hAnsiTheme="minorHAnsi" w:cs="Arial"/>
          <w:b/>
          <w:bCs/>
          <w:sz w:val="24"/>
          <w:szCs w:val="24"/>
        </w:rPr>
        <w:t>soluzioni per il futuro della Terra</w:t>
      </w:r>
    </w:p>
    <w:p w:rsidR="00650477" w:rsidRPr="00650477" w:rsidRDefault="00650477" w:rsidP="00650477">
      <w:pPr>
        <w:jc w:val="both"/>
        <w:rPr>
          <w:rFonts w:asciiTheme="minorHAnsi" w:hAnsiTheme="minorHAnsi"/>
        </w:rPr>
      </w:pP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 xml:space="preserve">SPACE APPS CHALLENGE, il più grande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hackathon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mondiale promosso e organizzato dalla NASA contemporaneamente in 157 città (iscritte sino ad oggi), quest'anno si terrà per la prima volta anche a Vicenza oltre che, per quanto riguarda l'Italia con il patrocinio della Missione Diplomatica USA, a Roma e Napoli.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L'appuntamento è per il 29 e 30 aprile, quando per 48 ore consecutive studenti, maker, scienziati, designer, imprenditori e appassionati di scienze e tecnologia di tutto il mondo lavoreranno in team per produrre - utilizzando dati messi a disposizione dalla NASA - soluzioni “open source” per affrontare sfide globali.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 xml:space="preserve">Quest'anno il tema della competizione sarà la “Scienza della Terra”, declinato in cinque categorie: “The Earth and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Us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”, “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Planetary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Blues”, “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Warning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!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Danger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Ahead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!”, “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Our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Ecological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Neighborhood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”, “Ideate and Create!”.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Tutti i dettagli sulle categorie sono disponibili su:</w:t>
      </w:r>
    </w:p>
    <w:p w:rsidR="00650477" w:rsidRPr="00650477" w:rsidRDefault="00650477" w:rsidP="00650477">
      <w:pPr>
        <w:spacing w:line="240" w:lineRule="auto"/>
        <w:jc w:val="both"/>
        <w:rPr>
          <w:rStyle w:val="Collegamentoipertestuale"/>
          <w:rFonts w:cs="Arial"/>
          <w:sz w:val="24"/>
          <w:szCs w:val="24"/>
        </w:rPr>
      </w:pPr>
      <w:r w:rsidRPr="00650477">
        <w:rPr>
          <w:rStyle w:val="Collegamentoipertestuale"/>
          <w:rFonts w:cs="Arial"/>
        </w:rPr>
        <w:t>https://2017.spaceappschallenge.org/blog/sneak-peak-space-apps-2017-</w:t>
      </w:r>
    </w:p>
    <w:p w:rsidR="00650477" w:rsidRPr="00650477" w:rsidRDefault="00650477" w:rsidP="00650477">
      <w:pPr>
        <w:spacing w:line="240" w:lineRule="auto"/>
        <w:jc w:val="both"/>
        <w:rPr>
          <w:rStyle w:val="Collegamentoipertestuale"/>
          <w:rFonts w:cs="Arial"/>
          <w:sz w:val="24"/>
          <w:szCs w:val="24"/>
        </w:rPr>
      </w:pPr>
      <w:proofErr w:type="spellStart"/>
      <w:r w:rsidRPr="00650477">
        <w:rPr>
          <w:rStyle w:val="Collegamentoipertestuale"/>
          <w:rFonts w:cs="Arial"/>
        </w:rPr>
        <w:t>challenge-categories</w:t>
      </w:r>
      <w:proofErr w:type="spellEnd"/>
    </w:p>
    <w:p w:rsidR="00C35036" w:rsidRPr="00C35036" w:rsidRDefault="00650477" w:rsidP="00C35036">
      <w:pPr>
        <w:spacing w:after="0" w:line="276" w:lineRule="auto"/>
        <w:jc w:val="both"/>
        <w:rPr>
          <w:rFonts w:cs="Arial"/>
          <w:sz w:val="24"/>
          <w:szCs w:val="24"/>
        </w:rPr>
      </w:pPr>
      <w:r w:rsidRPr="00650477">
        <w:rPr>
          <w:rFonts w:asciiTheme="minorHAnsi" w:hAnsiTheme="minorHAnsi" w:cs="Arial"/>
          <w:sz w:val="24"/>
          <w:szCs w:val="24"/>
        </w:rPr>
        <w:t>L'evento vicentino, ospitato nella sede dell'Università a Vicenza in viale Margherita 87, si terrà dalle 8 di sabato 29 aprile alle 18.30 di domenica 30 aprile (notte compresa) ed è organizzato dal Comune di Vicenza in collaborazione con il Consolato Generale USA di Milano, Confartigianato Vicenza e la Fondazione Studi Universitari di Vicenza.</w:t>
      </w:r>
      <w:r w:rsidR="00C35036">
        <w:rPr>
          <w:rFonts w:asciiTheme="minorHAnsi" w:hAnsiTheme="minorHAnsi" w:cs="Arial"/>
          <w:sz w:val="24"/>
          <w:szCs w:val="24"/>
        </w:rPr>
        <w:t xml:space="preserve"> </w:t>
      </w:r>
      <w:r w:rsidR="00C35036" w:rsidRPr="00C35036">
        <w:rPr>
          <w:rFonts w:asciiTheme="minorHAnsi" w:hAnsiTheme="minorHAnsi" w:cs="Arial"/>
          <w:sz w:val="24"/>
          <w:szCs w:val="24"/>
        </w:rPr>
        <w:t xml:space="preserve">Le </w:t>
      </w:r>
      <w:r w:rsidR="00C35036" w:rsidRPr="00C35036">
        <w:rPr>
          <w:rFonts w:cs="Arial"/>
          <w:sz w:val="24"/>
          <w:szCs w:val="24"/>
        </w:rPr>
        <w:t>premiazioni avverranno</w:t>
      </w:r>
      <w:r w:rsidR="00C35036" w:rsidRPr="00C35036">
        <w:rPr>
          <w:rFonts w:cs="Arial"/>
          <w:sz w:val="24"/>
          <w:szCs w:val="24"/>
        </w:rPr>
        <w:t xml:space="preserve"> </w:t>
      </w:r>
      <w:r w:rsidR="00C35036" w:rsidRPr="00C35036">
        <w:rPr>
          <w:rFonts w:cs="Arial"/>
          <w:sz w:val="24"/>
          <w:szCs w:val="24"/>
        </w:rPr>
        <w:t xml:space="preserve">dopo </w:t>
      </w:r>
      <w:r w:rsidR="00C35036" w:rsidRPr="00C35036">
        <w:rPr>
          <w:rFonts w:cs="Arial"/>
          <w:sz w:val="24"/>
          <w:szCs w:val="24"/>
        </w:rPr>
        <w:t>che le squadre in gara avranno presentato (dalle ore 16) i propri progetti.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</w:p>
    <w:p w:rsidR="00C35036" w:rsidRDefault="00C35036" w:rsidP="0065047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650477">
        <w:rPr>
          <w:rFonts w:asciiTheme="minorHAnsi" w:hAnsiTheme="minorHAnsi" w:cs="Arial"/>
          <w:sz w:val="24"/>
          <w:szCs w:val="24"/>
        </w:rPr>
        <w:lastRenderedPageBreak/>
        <w:t>La pagina in cui è presentato l'evento di Vicenza è:</w:t>
      </w:r>
    </w:p>
    <w:p w:rsidR="00650477" w:rsidRPr="00650477" w:rsidRDefault="00C35036" w:rsidP="0065047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hyperlink r:id="rId7" w:history="1">
        <w:r w:rsidR="00650477" w:rsidRPr="00650477">
          <w:rPr>
            <w:rStyle w:val="Collegamentoipertestuale"/>
            <w:rFonts w:asciiTheme="minorHAnsi" w:hAnsiTheme="minorHAnsi" w:cs="Arial"/>
            <w:sz w:val="24"/>
            <w:szCs w:val="24"/>
          </w:rPr>
          <w:t>https://2017.spaceappschallenge.org/locations/vicenza/</w:t>
        </w:r>
      </w:hyperlink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Sarà possibile seguire ogni attività anche attraverso l’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hashtag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dedicato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#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spaceapps_vicenza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, sul profilo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Facebook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dedicato @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spaceappsvicenza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e sui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social network di Confartigianato Vicenza.</w:t>
      </w:r>
    </w:p>
    <w:p w:rsidR="00650477" w:rsidRPr="00650477" w:rsidRDefault="00650477" w:rsidP="00650477">
      <w:pPr>
        <w:pStyle w:val="Corpotesto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650477" w:rsidRPr="00753FC9" w:rsidRDefault="00650477" w:rsidP="00753FC9">
      <w:pPr>
        <w:pStyle w:val="Corpotesto"/>
        <w:spacing w:after="283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650477">
        <w:rPr>
          <w:rFonts w:asciiTheme="minorHAnsi" w:hAnsiTheme="minorHAnsi" w:cs="Arial"/>
          <w:sz w:val="24"/>
          <w:szCs w:val="24"/>
        </w:rPr>
        <w:t>La manifestazione è aperta a tutti; hanno subito manifestato la volontà di partecipare gli studenti universitari e quelli delle scuole secondarie vicentine che hanno appreso con entusiasmo dell’iniziativa (Istituto Tecnico Industriale “Rossi", I.P.S.I.A. "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Lampertico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", Istituto Tecnico Tecnologico e Liceo Artistico "Canova" e Liceo “Fogazzaro" di Vicenza, Istituto Tecnico Industriale "De Pretto" di Schio) e dell'High School della base americana di Vicenza.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 xml:space="preserve">Come in ogni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hackathon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, potranno partecipare anche tutti i professionisti o appassionati di scienze e tecnologia che vorranno cimentarsi nella realizzazione di progetti informatici “open source” per la soluzione di temi come le interazioni uomo-ambiente, l’idrosfera e la criosfera, la prevenzione dei disastri naturali e il loro impatto sulla salute, gli ecosistemi, la creazione di nuovi strumenti per sperimentare i dati e le tecnologie NASA sulla Scienza della Terra.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Per partecipare all'evento, basta iscriversi gratuitamente e individualmente dall’8 aprile– fino ad esaurimento dei posti disponibili - al link ufficiale https://2017.spaceappschallenge.org/locations/vicenza/ e presentarsi alle 8 del 29 aprile alla sede dell'Università a Vicenza, in viale Margherita 87.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 xml:space="preserve">Saranno garantite la connessione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wifi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(grazie al supporto tecnologico di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Telemar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), le prese per la ricarica di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smartphone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tablet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e laptop, oltre che la possibilità di connettersi in remoto con le altre sedi dell'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hackathon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I partecipanti potranno inoltre usufruire del supporto di esperti del settore (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mentor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) oltre che strumenti hardware per la prototipazione.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Saranno inoltre predisposti ambienti per il ristoro e spazi per il relax.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I partecipanti dovranno scegliere un tema (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challenge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) tra quelli proposti dalla NASA nell'ambito “Scienza della Terra”; in base alla scelta si formeranno autonomamente team costituiti da circa 6 partecipanti.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lastRenderedPageBreak/>
        <w:t>I progetti realizzati nel corso dell'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hackathon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 xml:space="preserve"> vicentino saranno valutati da una giuria composta dal Console Generale degli Stati Uniti a Milano, Ambasciatore Philip T.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Reeker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, e dai rappresentanti del Comune di Vicenza, di Confartigianato Vicenza e della Fondazione Studi Universitari di Vicenza, più tre esperti internazionali sui temi scelti dai primi due classificati.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Un terzo team verrà selezionato dalla giuria popolare composta da tutti i partecipanti dell'evento vicentino.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I primi tre classificati riceveranno dal Consolato Generale degli Stati Uniti a Milano un premio in denaro rispettivamente di 1.300, 1.000 e 700 euro.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 xml:space="preserve">Inoltre, i primi due premiati saranno ammessi alla selezione globale della NASA che individuerà (dopo circa un mese) i vincitori mondiali per ciascun </w:t>
      </w:r>
      <w:proofErr w:type="spellStart"/>
      <w:r w:rsidRPr="00650477">
        <w:rPr>
          <w:rFonts w:asciiTheme="minorHAnsi" w:hAnsiTheme="minorHAnsi" w:cs="Arial"/>
          <w:sz w:val="24"/>
          <w:szCs w:val="24"/>
        </w:rPr>
        <w:t>challenge</w:t>
      </w:r>
      <w:proofErr w:type="spellEnd"/>
      <w:r w:rsidRPr="00650477">
        <w:rPr>
          <w:rFonts w:asciiTheme="minorHAnsi" w:hAnsiTheme="minorHAnsi" w:cs="Arial"/>
          <w:sz w:val="24"/>
          <w:szCs w:val="24"/>
        </w:rPr>
        <w:t>.</w:t>
      </w:r>
    </w:p>
    <w:p w:rsidR="00650477" w:rsidRPr="00650477" w:rsidRDefault="00650477" w:rsidP="00650477">
      <w:pPr>
        <w:spacing w:line="240" w:lineRule="auto"/>
        <w:jc w:val="both"/>
        <w:rPr>
          <w:rFonts w:asciiTheme="minorHAnsi" w:hAnsiTheme="minorHAnsi"/>
        </w:rPr>
      </w:pPr>
      <w:r w:rsidRPr="00650477">
        <w:rPr>
          <w:rFonts w:asciiTheme="minorHAnsi" w:hAnsiTheme="minorHAnsi" w:cs="Arial"/>
          <w:sz w:val="24"/>
          <w:szCs w:val="24"/>
        </w:rPr>
        <w:t>In palio, per i vincitori a livello mondiale, vi è l'opportunità di assistere presso la NASA al lancio di un missile spaziale.</w:t>
      </w:r>
    </w:p>
    <w:p w:rsidR="00650477" w:rsidRDefault="00650477" w:rsidP="00650477">
      <w:pPr>
        <w:pStyle w:val="Normale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3B0DF1" w:rsidRDefault="003B0DF1" w:rsidP="00650477">
      <w:pPr>
        <w:pStyle w:val="Standard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0DF1" w:rsidRDefault="003B0DF1" w:rsidP="00650477">
      <w:pPr>
        <w:pStyle w:val="Standard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66641" w:rsidRDefault="00C66641" w:rsidP="0065047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154C5" w:rsidRDefault="003154C5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6E8C" w:rsidRPr="00AF4E8A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A4786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A19D6">
        <w:rPr>
          <w:rFonts w:ascii="Arial" w:hAnsi="Arial" w:cs="Arial"/>
          <w:color w:val="000000"/>
          <w:sz w:val="16"/>
          <w:szCs w:val="16"/>
        </w:rPr>
        <w:t xml:space="preserve">Ufficio 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6A19D6">
        <w:rPr>
          <w:rFonts w:ascii="Arial" w:hAnsi="Arial" w:cs="Arial"/>
          <w:color w:val="000000"/>
          <w:sz w:val="16"/>
          <w:szCs w:val="16"/>
        </w:rPr>
        <w:t>tampa</w:t>
      </w:r>
    </w:p>
    <w:p w:rsidR="00566E8C" w:rsidRPr="006A19D6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A19D6">
        <w:rPr>
          <w:rFonts w:ascii="Arial" w:hAnsi="Arial" w:cs="Arial"/>
          <w:color w:val="000000"/>
          <w:sz w:val="16"/>
          <w:szCs w:val="16"/>
        </w:rPr>
        <w:br/>
        <w:t>Comune di Vicenza</w:t>
      </w:r>
      <w:r w:rsidRPr="006A19D6">
        <w:rPr>
          <w:rFonts w:ascii="Arial" w:hAnsi="Arial" w:cs="Arial"/>
          <w:color w:val="000000"/>
          <w:sz w:val="16"/>
          <w:szCs w:val="16"/>
        </w:rPr>
        <w:br/>
      </w:r>
      <w:hyperlink r:id="rId8" w:tgtFrame="_blank" w:history="1">
        <w:r w:rsidRPr="006A19D6">
          <w:rPr>
            <w:rFonts w:ascii="Arial" w:hAnsi="Arial" w:cs="Arial"/>
            <w:color w:val="0000FF"/>
            <w:sz w:val="16"/>
            <w:szCs w:val="16"/>
          </w:rPr>
          <w:t>uffstampa@comune.vicenza.it</w:t>
        </w:r>
      </w:hyperlink>
      <w:r w:rsidRPr="006A19D6">
        <w:rPr>
          <w:rFonts w:ascii="Arial" w:hAnsi="Arial" w:cs="Arial"/>
          <w:color w:val="0000FF"/>
          <w:sz w:val="16"/>
          <w:szCs w:val="16"/>
        </w:rPr>
        <w:br/>
      </w:r>
      <w:hyperlink r:id="rId9" w:tgtFrame="_blank" w:history="1">
        <w:r w:rsidRPr="006A19D6">
          <w:rPr>
            <w:rFonts w:ascii="Arial" w:hAnsi="Arial" w:cs="Arial"/>
            <w:color w:val="0000FF"/>
            <w:sz w:val="16"/>
            <w:szCs w:val="16"/>
          </w:rPr>
          <w:t>www.comune.vicenza.it</w:t>
        </w:r>
      </w:hyperlink>
      <w:r w:rsidRPr="006A19D6">
        <w:rPr>
          <w:rFonts w:ascii="Arial" w:hAnsi="Arial" w:cs="Arial"/>
          <w:color w:val="000000"/>
          <w:sz w:val="16"/>
          <w:szCs w:val="16"/>
        </w:rPr>
        <w:br/>
        <w:t>Tel. 0444 221226</w:t>
      </w:r>
      <w:r w:rsidRPr="006A19D6">
        <w:rPr>
          <w:rFonts w:ascii="Arial" w:hAnsi="Arial" w:cs="Arial"/>
          <w:color w:val="000000"/>
          <w:sz w:val="16"/>
          <w:szCs w:val="16"/>
        </w:rPr>
        <w:br/>
      </w:r>
      <w:proofErr w:type="spellStart"/>
      <w:r w:rsidRPr="006A19D6">
        <w:rPr>
          <w:rFonts w:ascii="Arial" w:hAnsi="Arial" w:cs="Arial"/>
          <w:color w:val="0000FF"/>
          <w:sz w:val="16"/>
          <w:szCs w:val="16"/>
        </w:rPr>
        <w:t>twitter</w:t>
      </w:r>
      <w:proofErr w:type="spellEnd"/>
      <w:r w:rsidRPr="006A19D6">
        <w:rPr>
          <w:rFonts w:ascii="Arial" w:hAnsi="Arial" w:cs="Arial"/>
          <w:color w:val="0000FF"/>
          <w:sz w:val="16"/>
          <w:szCs w:val="16"/>
        </w:rPr>
        <w:t>: @</w:t>
      </w:r>
      <w:proofErr w:type="spellStart"/>
      <w:r w:rsidRPr="006A19D6">
        <w:rPr>
          <w:rFonts w:ascii="Arial" w:hAnsi="Arial" w:cs="Arial"/>
          <w:color w:val="0000FF"/>
          <w:sz w:val="16"/>
          <w:szCs w:val="16"/>
        </w:rPr>
        <w:t>CittadiVicenza</w:t>
      </w:r>
      <w:proofErr w:type="spellEnd"/>
      <w:r w:rsidRPr="006A19D6">
        <w:rPr>
          <w:rFonts w:ascii="Arial" w:hAnsi="Arial" w:cs="Arial"/>
          <w:color w:val="0000FF"/>
          <w:sz w:val="16"/>
          <w:szCs w:val="16"/>
        </w:rPr>
        <w:br/>
      </w:r>
      <w:proofErr w:type="spellStart"/>
      <w:r w:rsidRPr="006A19D6">
        <w:rPr>
          <w:rFonts w:ascii="Arial" w:hAnsi="Arial" w:cs="Arial"/>
          <w:color w:val="0000FF"/>
          <w:sz w:val="16"/>
          <w:szCs w:val="16"/>
        </w:rPr>
        <w:t>facebook</w:t>
      </w:r>
      <w:proofErr w:type="spellEnd"/>
      <w:r w:rsidRPr="006A19D6">
        <w:rPr>
          <w:rFonts w:ascii="Arial" w:hAnsi="Arial" w:cs="Arial"/>
          <w:color w:val="0000FF"/>
          <w:sz w:val="16"/>
          <w:szCs w:val="16"/>
        </w:rPr>
        <w:t>: </w:t>
      </w:r>
      <w:hyperlink r:id="rId10" w:tgtFrame="_blank" w:history="1">
        <w:r w:rsidRPr="006A19D6">
          <w:rPr>
            <w:rFonts w:ascii="Arial" w:hAnsi="Arial" w:cs="Arial"/>
            <w:color w:val="0000FF"/>
            <w:sz w:val="16"/>
            <w:szCs w:val="16"/>
          </w:rPr>
          <w:t>https://www.facebook.com/cittadivicenza</w:t>
        </w:r>
      </w:hyperlink>
    </w:p>
    <w:p w:rsidR="00566E8C" w:rsidRPr="006A19D6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6E8C" w:rsidRPr="008C6A84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C6A84">
        <w:rPr>
          <w:rFonts w:ascii="Arial" w:hAnsi="Arial" w:cs="Arial"/>
          <w:color w:val="000000"/>
          <w:sz w:val="16"/>
          <w:szCs w:val="16"/>
        </w:rPr>
        <w:t>Stefano Baroni</w:t>
      </w:r>
    </w:p>
    <w:p w:rsidR="00566E8C" w:rsidRPr="008C6A84" w:rsidRDefault="001A4786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C6A84">
        <w:rPr>
          <w:rFonts w:ascii="Arial" w:hAnsi="Arial" w:cs="Arial"/>
          <w:color w:val="000000"/>
          <w:sz w:val="16"/>
          <w:szCs w:val="16"/>
        </w:rPr>
        <w:t>Comunicazione e Relazioni Esterne</w:t>
      </w:r>
    </w:p>
    <w:p w:rsidR="00566E8C" w:rsidRPr="00F87B32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87B32">
        <w:rPr>
          <w:rFonts w:ascii="Arial" w:hAnsi="Arial" w:cs="Arial"/>
          <w:color w:val="000000"/>
          <w:sz w:val="16"/>
          <w:szCs w:val="16"/>
        </w:rPr>
        <w:t xml:space="preserve">Confartigianato </w:t>
      </w:r>
      <w:r w:rsidR="001A4786">
        <w:rPr>
          <w:rFonts w:ascii="Arial" w:hAnsi="Arial" w:cs="Arial"/>
          <w:color w:val="000000"/>
          <w:sz w:val="16"/>
          <w:szCs w:val="16"/>
        </w:rPr>
        <w:t>Vicenza</w:t>
      </w:r>
    </w:p>
    <w:p w:rsidR="00566E8C" w:rsidRPr="00F87B32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87B32">
        <w:rPr>
          <w:rFonts w:ascii="Arial" w:hAnsi="Arial" w:cs="Arial"/>
          <w:color w:val="000000"/>
          <w:sz w:val="16"/>
          <w:szCs w:val="16"/>
        </w:rPr>
        <w:t>Tel. 0444 168460 Mobile +39 347 55 88 654</w:t>
      </w:r>
    </w:p>
    <w:p w:rsidR="00566E8C" w:rsidRPr="00F87B32" w:rsidRDefault="00C35036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hyperlink r:id="rId11" w:history="1">
        <w:r w:rsidR="001A4786" w:rsidRPr="00D95761">
          <w:rPr>
            <w:rStyle w:val="Collegamentoipertestuale"/>
            <w:rFonts w:ascii="Arial" w:hAnsi="Arial" w:cs="Arial"/>
            <w:sz w:val="16"/>
            <w:szCs w:val="16"/>
          </w:rPr>
          <w:t>s.baroni@confartigianatovicenza.it</w:t>
        </w:r>
      </w:hyperlink>
    </w:p>
    <w:p w:rsidR="00566E8C" w:rsidRPr="00F87B32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66E8C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  <w:r>
        <w:rPr>
          <w:rFonts w:ascii="Arial" w:hAnsi="Arial" w:cs="Arial"/>
          <w:color w:val="000000"/>
          <w:sz w:val="16"/>
          <w:szCs w:val="16"/>
          <w:lang w:val="en-GB"/>
        </w:rPr>
        <w:t xml:space="preserve">Francesca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GB"/>
        </w:rPr>
        <w:t>Bettelli</w:t>
      </w:r>
      <w:proofErr w:type="spellEnd"/>
    </w:p>
    <w:p w:rsidR="00566E8C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  <w:smartTag w:uri="urn:schemas-microsoft-com:office:smarttags" w:element="place">
        <w:r>
          <w:rPr>
            <w:rFonts w:ascii="Arial" w:hAnsi="Arial" w:cs="Arial"/>
            <w:color w:val="000000"/>
            <w:sz w:val="16"/>
            <w:szCs w:val="16"/>
            <w:lang w:val="en-GB"/>
          </w:rPr>
          <w:t>United States</w:t>
        </w:r>
      </w:smartTag>
      <w:r>
        <w:rPr>
          <w:rFonts w:ascii="Arial" w:hAnsi="Arial" w:cs="Arial"/>
          <w:color w:val="000000"/>
          <w:sz w:val="16"/>
          <w:szCs w:val="16"/>
          <w:lang w:val="en-GB"/>
        </w:rPr>
        <w:t xml:space="preserve"> Consulate General</w:t>
      </w:r>
    </w:p>
    <w:p w:rsidR="00566E8C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  <w:r>
        <w:rPr>
          <w:rFonts w:ascii="Arial" w:hAnsi="Arial" w:cs="Arial"/>
          <w:color w:val="000000"/>
          <w:sz w:val="16"/>
          <w:szCs w:val="16"/>
          <w:lang w:val="en-GB"/>
        </w:rPr>
        <w:t>Milano</w:t>
      </w:r>
    </w:p>
    <w:p w:rsidR="00566E8C" w:rsidRDefault="00566E8C" w:rsidP="008C6A84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  <w:r>
        <w:rPr>
          <w:rFonts w:ascii="Arial" w:hAnsi="Arial" w:cs="Arial"/>
          <w:color w:val="000000"/>
          <w:sz w:val="16"/>
          <w:szCs w:val="16"/>
          <w:lang w:val="en-GB"/>
        </w:rPr>
        <w:t xml:space="preserve">Tel. 02 29035404 </w:t>
      </w:r>
      <w:smartTag w:uri="urn:schemas-microsoft-com:office:smarttags" w:element="place">
        <w:r>
          <w:rPr>
            <w:rFonts w:ascii="Arial" w:hAnsi="Arial" w:cs="Arial"/>
            <w:color w:val="000000"/>
            <w:sz w:val="16"/>
            <w:szCs w:val="16"/>
            <w:lang w:val="en-GB"/>
          </w:rPr>
          <w:t>Mobile</w:t>
        </w:r>
      </w:smartTag>
      <w:r>
        <w:rPr>
          <w:rFonts w:ascii="Arial" w:hAnsi="Arial" w:cs="Arial"/>
          <w:color w:val="000000"/>
          <w:sz w:val="16"/>
          <w:szCs w:val="16"/>
          <w:lang w:val="en-GB"/>
        </w:rPr>
        <w:t xml:space="preserve"> +39 335 8468030 </w:t>
      </w:r>
    </w:p>
    <w:p w:rsidR="00786781" w:rsidRDefault="00C35036" w:rsidP="008C6A84">
      <w:pPr>
        <w:spacing w:after="0" w:line="240" w:lineRule="auto"/>
        <w:rPr>
          <w:rFonts w:ascii="Arial" w:hAnsi="Arial" w:cs="Arial"/>
          <w:color w:val="0000FF"/>
          <w:sz w:val="16"/>
          <w:szCs w:val="16"/>
          <w:lang w:val="en-GB"/>
        </w:rPr>
      </w:pPr>
      <w:hyperlink r:id="rId12" w:history="1">
        <w:r w:rsidR="00786781" w:rsidRPr="00235B53">
          <w:rPr>
            <w:rStyle w:val="Collegamentoipertestuale"/>
            <w:rFonts w:ascii="Arial" w:hAnsi="Arial" w:cs="Arial"/>
            <w:sz w:val="16"/>
            <w:szCs w:val="16"/>
            <w:lang w:val="en-GB"/>
          </w:rPr>
          <w:t>BettelliF@state.gov</w:t>
        </w:r>
      </w:hyperlink>
    </w:p>
    <w:sectPr w:rsidR="00786781" w:rsidSect="00F02DF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977" w:right="1134" w:bottom="1134" w:left="2835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AD" w:rsidRDefault="00F055AD" w:rsidP="00F02DF6">
      <w:pPr>
        <w:spacing w:after="0" w:line="240" w:lineRule="auto"/>
      </w:pPr>
      <w:r>
        <w:separator/>
      </w:r>
    </w:p>
  </w:endnote>
  <w:endnote w:type="continuationSeparator" w:id="0">
    <w:p w:rsidR="00F055AD" w:rsidRDefault="00F055AD" w:rsidP="00F0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C" w:rsidRDefault="00566E8C" w:rsidP="00F02DF6">
    <w:pPr>
      <w:pStyle w:val="Pidipagina"/>
    </w:pPr>
  </w:p>
  <w:p w:rsidR="00566E8C" w:rsidRDefault="00566E8C" w:rsidP="00F02DF6">
    <w:pPr>
      <w:pStyle w:val="Pidipagina"/>
    </w:pPr>
  </w:p>
  <w:p w:rsidR="00566E8C" w:rsidRDefault="00566E8C" w:rsidP="00F02DF6">
    <w:pPr>
      <w:pStyle w:val="Pidipagina"/>
    </w:pPr>
  </w:p>
  <w:p w:rsidR="00566E8C" w:rsidRDefault="00785C87" w:rsidP="00F02DF6">
    <w:pPr>
      <w:pStyle w:val="Pidipagina"/>
      <w:ind w:left="-1701"/>
    </w:pPr>
    <w:r>
      <w:rPr>
        <w:noProof/>
        <w:lang w:eastAsia="it-IT"/>
      </w:rPr>
      <w:drawing>
        <wp:inline distT="0" distB="0" distL="0" distR="0">
          <wp:extent cx="6124575" cy="762000"/>
          <wp:effectExtent l="0" t="0" r="0" b="0"/>
          <wp:docPr id="2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AD" w:rsidRDefault="00F055AD" w:rsidP="00F02DF6">
      <w:pPr>
        <w:spacing w:after="0" w:line="240" w:lineRule="auto"/>
      </w:pPr>
      <w:r>
        <w:separator/>
      </w:r>
    </w:p>
  </w:footnote>
  <w:footnote w:type="continuationSeparator" w:id="0">
    <w:p w:rsidR="00F055AD" w:rsidRDefault="00F055AD" w:rsidP="00F0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C" w:rsidRDefault="00C3503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900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C" w:rsidRDefault="00C35036" w:rsidP="00F02DF6">
    <w:pPr>
      <w:pStyle w:val="Intestazione"/>
      <w:ind w:left="-170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9010" o:spid="_x0000_s2050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C3E5E">
      <w:rPr>
        <w:noProof/>
        <w:lang w:eastAsia="it-IT"/>
      </w:rPr>
      <w:drawing>
        <wp:inline distT="0" distB="0" distL="0" distR="0" wp14:anchorId="2E974E59" wp14:editId="7DA5754F">
          <wp:extent cx="6120000" cy="734120"/>
          <wp:effectExtent l="0" t="0" r="0" b="889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3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E8C" w:rsidRDefault="00566E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C" w:rsidRDefault="00C3503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9008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64F"/>
    <w:multiLevelType w:val="hybridMultilevel"/>
    <w:tmpl w:val="83469E6A"/>
    <w:lvl w:ilvl="0" w:tplc="B464F1D8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6DAC"/>
    <w:multiLevelType w:val="hybridMultilevel"/>
    <w:tmpl w:val="3E28D6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969"/>
    <w:multiLevelType w:val="multilevel"/>
    <w:tmpl w:val="83469E6A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6"/>
    <w:rsid w:val="00020C76"/>
    <w:rsid w:val="001758EE"/>
    <w:rsid w:val="001A4786"/>
    <w:rsid w:val="00251E8A"/>
    <w:rsid w:val="00266F4A"/>
    <w:rsid w:val="002B07CC"/>
    <w:rsid w:val="003154C5"/>
    <w:rsid w:val="003A70CB"/>
    <w:rsid w:val="003B0DF1"/>
    <w:rsid w:val="003D6804"/>
    <w:rsid w:val="00450596"/>
    <w:rsid w:val="00554096"/>
    <w:rsid w:val="00566E8C"/>
    <w:rsid w:val="00586B40"/>
    <w:rsid w:val="005A5B10"/>
    <w:rsid w:val="005B022C"/>
    <w:rsid w:val="005F288F"/>
    <w:rsid w:val="006136F8"/>
    <w:rsid w:val="00650477"/>
    <w:rsid w:val="00651110"/>
    <w:rsid w:val="00696CE6"/>
    <w:rsid w:val="006A19D6"/>
    <w:rsid w:val="00704C94"/>
    <w:rsid w:val="00730B64"/>
    <w:rsid w:val="00747508"/>
    <w:rsid w:val="00753FC9"/>
    <w:rsid w:val="00785C87"/>
    <w:rsid w:val="00786781"/>
    <w:rsid w:val="00834A05"/>
    <w:rsid w:val="008C6A84"/>
    <w:rsid w:val="009447E1"/>
    <w:rsid w:val="009C3E5E"/>
    <w:rsid w:val="00AF4E8A"/>
    <w:rsid w:val="00B73150"/>
    <w:rsid w:val="00C00712"/>
    <w:rsid w:val="00C35036"/>
    <w:rsid w:val="00C35535"/>
    <w:rsid w:val="00C66641"/>
    <w:rsid w:val="00D207D9"/>
    <w:rsid w:val="00D54425"/>
    <w:rsid w:val="00D64862"/>
    <w:rsid w:val="00DF01BB"/>
    <w:rsid w:val="00E30801"/>
    <w:rsid w:val="00E34CCD"/>
    <w:rsid w:val="00E609BA"/>
    <w:rsid w:val="00EC1DA4"/>
    <w:rsid w:val="00F02DF6"/>
    <w:rsid w:val="00F055AD"/>
    <w:rsid w:val="00F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  <w14:docId w14:val="6713A52D"/>
  <w15:docId w15:val="{0442FE89-032D-4AC3-98AD-A0E2FCE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8E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02D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0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02DF6"/>
    <w:rPr>
      <w:rFonts w:cs="Times New Roman"/>
    </w:rPr>
  </w:style>
  <w:style w:type="paragraph" w:styleId="NormaleWeb">
    <w:name w:val="Normal (Web)"/>
    <w:basedOn w:val="Normale"/>
    <w:rsid w:val="0055409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semiHidden/>
    <w:rsid w:val="00C0071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447E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C87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B0DF1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65047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50477"/>
    <w:rPr>
      <w:rFonts w:ascii="Times New Roman" w:eastAsia="Times New Roman" w:hAnsi="Times New Roman"/>
      <w:sz w:val="28"/>
      <w:lang w:eastAsia="zh-CN"/>
    </w:rPr>
  </w:style>
  <w:style w:type="paragraph" w:customStyle="1" w:styleId="Lineaorizzontale">
    <w:name w:val="Linea orizzontale"/>
    <w:basedOn w:val="Normale"/>
    <w:next w:val="Corpotesto"/>
    <w:rsid w:val="0065047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stampa@comune.vicenza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017.spaceappschallenge.org/locations/vicenza/" TargetMode="External"/><Relationship Id="rId12" Type="http://schemas.openxmlformats.org/officeDocument/2006/relationships/hyperlink" Target="mailto:BettelliF@state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baroni@confartigianatovicenz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ittadivice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vicenza.i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Celsan Valentina</dc:creator>
  <cp:keywords/>
  <dc:description/>
  <cp:lastModifiedBy>Celsan Valentina</cp:lastModifiedBy>
  <cp:revision>4</cp:revision>
  <cp:lastPrinted>2017-04-27T06:59:00Z</cp:lastPrinted>
  <dcterms:created xsi:type="dcterms:W3CDTF">2017-04-27T06:52:00Z</dcterms:created>
  <dcterms:modified xsi:type="dcterms:W3CDTF">2017-04-27T07:25:00Z</dcterms:modified>
</cp:coreProperties>
</file>